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22B" w:rsidRPr="0039122B" w:rsidRDefault="0039122B" w:rsidP="0039122B">
      <w:pPr>
        <w:spacing w:after="0" w:line="240" w:lineRule="auto"/>
        <w:jc w:val="center"/>
        <w:rPr>
          <w:rFonts w:ascii="Candara" w:eastAsia="Calibri" w:hAnsi="Candara" w:cs="Times New Roman"/>
          <w:b/>
          <w:i/>
          <w:sz w:val="36"/>
          <w:szCs w:val="36"/>
        </w:rPr>
      </w:pPr>
      <w:r w:rsidRPr="0039122B">
        <w:rPr>
          <w:rFonts w:ascii="Calibri" w:eastAsia="Calibri" w:hAnsi="Calibri" w:cs="Times New Roman"/>
          <w:b/>
          <w:i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FF8C18B" wp14:editId="4525C56A">
            <wp:simplePos x="0" y="0"/>
            <wp:positionH relativeFrom="margin">
              <wp:posOffset>1996440</wp:posOffset>
            </wp:positionH>
            <wp:positionV relativeFrom="paragraph">
              <wp:posOffset>0</wp:posOffset>
            </wp:positionV>
            <wp:extent cx="1950720" cy="146304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DDLogo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122B">
        <w:rPr>
          <w:rFonts w:ascii="Candara" w:eastAsia="Calibri" w:hAnsi="Candara" w:cs="Times New Roman"/>
          <w:b/>
          <w:i/>
          <w:sz w:val="36"/>
          <w:szCs w:val="36"/>
        </w:rPr>
        <w:t>Louisiana Naval War Memorial Commission</w:t>
      </w:r>
    </w:p>
    <w:p w:rsidR="0039122B" w:rsidRPr="0039122B" w:rsidRDefault="0039122B" w:rsidP="0039122B">
      <w:pPr>
        <w:spacing w:after="0" w:line="240" w:lineRule="auto"/>
        <w:jc w:val="center"/>
        <w:rPr>
          <w:rFonts w:ascii="Candara" w:eastAsia="Calibri" w:hAnsi="Candara" w:cs="Times New Roman"/>
          <w:b/>
          <w:i/>
          <w:sz w:val="36"/>
          <w:szCs w:val="36"/>
        </w:rPr>
      </w:pPr>
      <w:r w:rsidRPr="0039122B">
        <w:rPr>
          <w:rFonts w:ascii="Candara" w:eastAsia="Calibri" w:hAnsi="Candara" w:cs="Times New Roman"/>
          <w:b/>
          <w:i/>
          <w:sz w:val="36"/>
          <w:szCs w:val="36"/>
        </w:rPr>
        <w:t>2015 Meeting Dates</w:t>
      </w:r>
    </w:p>
    <w:p w:rsidR="0039122B" w:rsidRPr="0039122B" w:rsidRDefault="0039122B" w:rsidP="0039122B">
      <w:pPr>
        <w:spacing w:after="0" w:line="240" w:lineRule="auto"/>
        <w:jc w:val="center"/>
        <w:rPr>
          <w:rFonts w:ascii="Candara" w:eastAsia="Calibri" w:hAnsi="Candara" w:cs="Times New Roman"/>
          <w:sz w:val="36"/>
          <w:szCs w:val="36"/>
        </w:rPr>
      </w:pPr>
    </w:p>
    <w:p w:rsidR="0039122B" w:rsidRPr="0039122B" w:rsidRDefault="0039122B" w:rsidP="0039122B">
      <w:pPr>
        <w:pBdr>
          <w:bottom w:val="single" w:sz="4" w:space="1" w:color="auto"/>
        </w:pBdr>
        <w:spacing w:after="0" w:line="240" w:lineRule="auto"/>
        <w:jc w:val="center"/>
        <w:rPr>
          <w:rFonts w:ascii="Candara" w:eastAsia="Calibri" w:hAnsi="Candara" w:cs="Times New Roman"/>
          <w:sz w:val="32"/>
          <w:szCs w:val="32"/>
        </w:rPr>
      </w:pPr>
    </w:p>
    <w:p w:rsidR="0039122B" w:rsidRPr="0039122B" w:rsidRDefault="0039122B" w:rsidP="0039122B">
      <w:pPr>
        <w:pBdr>
          <w:bottom w:val="single" w:sz="4" w:space="1" w:color="auto"/>
        </w:pBdr>
        <w:spacing w:after="0" w:line="240" w:lineRule="auto"/>
        <w:rPr>
          <w:rFonts w:ascii="Candara" w:eastAsia="Calibri" w:hAnsi="Candara" w:cs="Times New Roman"/>
          <w:b/>
          <w:sz w:val="32"/>
          <w:szCs w:val="32"/>
        </w:rPr>
      </w:pPr>
      <w:r w:rsidRPr="0039122B">
        <w:rPr>
          <w:rFonts w:ascii="Candara" w:eastAsia="Calibri" w:hAnsi="Candara" w:cs="Times New Roman"/>
          <w:b/>
          <w:sz w:val="32"/>
          <w:szCs w:val="32"/>
        </w:rPr>
        <w:t>Executive Committee</w:t>
      </w:r>
      <w:r w:rsidRPr="0039122B">
        <w:rPr>
          <w:rFonts w:ascii="Candara" w:eastAsia="Calibri" w:hAnsi="Candara" w:cs="Times New Roman"/>
          <w:b/>
          <w:sz w:val="32"/>
          <w:szCs w:val="32"/>
        </w:rPr>
        <w:tab/>
      </w:r>
      <w:r w:rsidRPr="0039122B">
        <w:rPr>
          <w:rFonts w:ascii="Candara" w:eastAsia="Calibri" w:hAnsi="Candara" w:cs="Times New Roman"/>
          <w:b/>
          <w:sz w:val="32"/>
          <w:szCs w:val="32"/>
        </w:rPr>
        <w:tab/>
      </w:r>
      <w:r w:rsidRPr="0039122B">
        <w:rPr>
          <w:rFonts w:ascii="Candara" w:eastAsia="Calibri" w:hAnsi="Candara" w:cs="Times New Roman"/>
          <w:b/>
          <w:sz w:val="32"/>
          <w:szCs w:val="32"/>
        </w:rPr>
        <w:tab/>
      </w:r>
      <w:r w:rsidRPr="0039122B">
        <w:rPr>
          <w:rFonts w:ascii="Candara" w:eastAsia="Calibri" w:hAnsi="Candara" w:cs="Times New Roman"/>
          <w:b/>
          <w:sz w:val="32"/>
          <w:szCs w:val="32"/>
        </w:rPr>
        <w:tab/>
        <w:t xml:space="preserve">Commission Quarterly </w:t>
      </w:r>
    </w:p>
    <w:p w:rsidR="0039122B" w:rsidRPr="0039122B" w:rsidRDefault="0039122B" w:rsidP="0039122B">
      <w:pPr>
        <w:spacing w:after="0" w:line="240" w:lineRule="auto"/>
        <w:rPr>
          <w:rFonts w:ascii="Candara" w:eastAsia="Calibri" w:hAnsi="Candara" w:cs="Times New Roman"/>
          <w:sz w:val="32"/>
          <w:szCs w:val="32"/>
        </w:rPr>
      </w:pPr>
    </w:p>
    <w:p w:rsidR="0039122B" w:rsidRPr="0039122B" w:rsidRDefault="0039122B" w:rsidP="0039122B">
      <w:pPr>
        <w:pBdr>
          <w:top w:val="single" w:sz="4" w:space="1" w:color="auto"/>
        </w:pBdr>
        <w:spacing w:after="0" w:line="240" w:lineRule="auto"/>
        <w:rPr>
          <w:rFonts w:ascii="Candara" w:eastAsia="Calibri" w:hAnsi="Candara" w:cs="Times New Roman"/>
          <w:sz w:val="32"/>
          <w:szCs w:val="32"/>
        </w:rPr>
      </w:pPr>
      <w:r w:rsidRPr="0039122B">
        <w:rPr>
          <w:rFonts w:ascii="Candara" w:eastAsia="Calibri" w:hAnsi="Candara" w:cs="Times New Roman"/>
          <w:sz w:val="32"/>
          <w:szCs w:val="32"/>
        </w:rPr>
        <w:t>January 15, 2015 @ 3:00 pm</w:t>
      </w:r>
      <w:r w:rsidRPr="0039122B">
        <w:rPr>
          <w:rFonts w:ascii="Candara" w:eastAsia="Calibri" w:hAnsi="Candara" w:cs="Times New Roman"/>
          <w:sz w:val="32"/>
          <w:szCs w:val="32"/>
        </w:rPr>
        <w:tab/>
      </w:r>
      <w:r w:rsidRPr="0039122B">
        <w:rPr>
          <w:rFonts w:ascii="Candara" w:eastAsia="Calibri" w:hAnsi="Candara" w:cs="Times New Roman"/>
          <w:sz w:val="32"/>
          <w:szCs w:val="32"/>
        </w:rPr>
        <w:tab/>
        <w:t>January 24, 2015 @ 9:00 am</w:t>
      </w:r>
    </w:p>
    <w:p w:rsidR="0039122B" w:rsidRPr="0039122B" w:rsidRDefault="0039122B" w:rsidP="0039122B">
      <w:pPr>
        <w:pBdr>
          <w:top w:val="single" w:sz="4" w:space="1" w:color="auto"/>
        </w:pBdr>
        <w:spacing w:after="0" w:line="240" w:lineRule="auto"/>
        <w:rPr>
          <w:rFonts w:ascii="Candara" w:eastAsia="Calibri" w:hAnsi="Candara" w:cs="Times New Roman"/>
          <w:sz w:val="32"/>
          <w:szCs w:val="32"/>
        </w:rPr>
      </w:pPr>
    </w:p>
    <w:p w:rsidR="0039122B" w:rsidRPr="0039122B" w:rsidRDefault="0039122B" w:rsidP="0039122B">
      <w:pPr>
        <w:pBdr>
          <w:top w:val="single" w:sz="4" w:space="1" w:color="auto"/>
        </w:pBdr>
        <w:spacing w:after="0" w:line="240" w:lineRule="auto"/>
        <w:rPr>
          <w:rFonts w:ascii="Candara" w:eastAsia="Calibri" w:hAnsi="Candara" w:cs="Times New Roman"/>
          <w:sz w:val="32"/>
          <w:szCs w:val="32"/>
        </w:rPr>
      </w:pPr>
      <w:r w:rsidRPr="0039122B">
        <w:rPr>
          <w:rFonts w:ascii="Candara" w:eastAsia="Calibri" w:hAnsi="Candara" w:cs="Times New Roman"/>
          <w:sz w:val="32"/>
          <w:szCs w:val="32"/>
        </w:rPr>
        <w:t>April 16, 2015 @ 3:00 pm</w:t>
      </w:r>
      <w:r w:rsidRPr="0039122B">
        <w:rPr>
          <w:rFonts w:ascii="Candara" w:eastAsia="Calibri" w:hAnsi="Candara" w:cs="Times New Roman"/>
          <w:sz w:val="32"/>
          <w:szCs w:val="32"/>
        </w:rPr>
        <w:tab/>
      </w:r>
      <w:r w:rsidRPr="0039122B">
        <w:rPr>
          <w:rFonts w:ascii="Candara" w:eastAsia="Calibri" w:hAnsi="Candara" w:cs="Times New Roman"/>
          <w:sz w:val="32"/>
          <w:szCs w:val="32"/>
        </w:rPr>
        <w:tab/>
      </w:r>
      <w:r w:rsidRPr="0039122B">
        <w:rPr>
          <w:rFonts w:ascii="Candara" w:eastAsia="Calibri" w:hAnsi="Candara" w:cs="Times New Roman"/>
          <w:sz w:val="32"/>
          <w:szCs w:val="32"/>
        </w:rPr>
        <w:tab/>
        <w:t>April 25, 2015 @ 9:00 am</w:t>
      </w:r>
    </w:p>
    <w:p w:rsidR="0039122B" w:rsidRPr="0039122B" w:rsidRDefault="0039122B" w:rsidP="0039122B">
      <w:pPr>
        <w:pBdr>
          <w:top w:val="single" w:sz="4" w:space="1" w:color="auto"/>
        </w:pBdr>
        <w:spacing w:after="0" w:line="240" w:lineRule="auto"/>
        <w:rPr>
          <w:rFonts w:ascii="Candara" w:eastAsia="Calibri" w:hAnsi="Candara" w:cs="Times New Roman"/>
          <w:sz w:val="32"/>
          <w:szCs w:val="32"/>
        </w:rPr>
      </w:pPr>
    </w:p>
    <w:p w:rsidR="0039122B" w:rsidRPr="0039122B" w:rsidRDefault="0039122B" w:rsidP="0039122B">
      <w:pPr>
        <w:pBdr>
          <w:top w:val="single" w:sz="4" w:space="1" w:color="auto"/>
        </w:pBdr>
        <w:spacing w:after="0" w:line="240" w:lineRule="auto"/>
        <w:rPr>
          <w:rFonts w:ascii="Candara" w:eastAsia="Calibri" w:hAnsi="Candara" w:cs="Times New Roman"/>
          <w:sz w:val="32"/>
          <w:szCs w:val="32"/>
        </w:rPr>
      </w:pPr>
      <w:r w:rsidRPr="0039122B">
        <w:rPr>
          <w:rFonts w:ascii="Candara" w:eastAsia="Calibri" w:hAnsi="Candara" w:cs="Times New Roman"/>
          <w:sz w:val="32"/>
          <w:szCs w:val="32"/>
        </w:rPr>
        <w:t>July 15, 2015 @ 3:00 pm</w:t>
      </w:r>
      <w:r w:rsidRPr="0039122B">
        <w:rPr>
          <w:rFonts w:ascii="Candara" w:eastAsia="Calibri" w:hAnsi="Candara" w:cs="Times New Roman"/>
          <w:sz w:val="32"/>
          <w:szCs w:val="32"/>
        </w:rPr>
        <w:tab/>
      </w:r>
      <w:r w:rsidRPr="0039122B">
        <w:rPr>
          <w:rFonts w:ascii="Candara" w:eastAsia="Calibri" w:hAnsi="Candara" w:cs="Times New Roman"/>
          <w:sz w:val="32"/>
          <w:szCs w:val="32"/>
        </w:rPr>
        <w:tab/>
      </w:r>
      <w:r w:rsidRPr="0039122B">
        <w:rPr>
          <w:rFonts w:ascii="Candara" w:eastAsia="Calibri" w:hAnsi="Candara" w:cs="Times New Roman"/>
          <w:sz w:val="32"/>
          <w:szCs w:val="32"/>
        </w:rPr>
        <w:tab/>
        <w:t>July 25, 2015 @ 9:00 am</w:t>
      </w:r>
    </w:p>
    <w:p w:rsidR="0039122B" w:rsidRPr="0039122B" w:rsidRDefault="0039122B" w:rsidP="0039122B">
      <w:pPr>
        <w:pBdr>
          <w:top w:val="single" w:sz="4" w:space="1" w:color="auto"/>
        </w:pBdr>
        <w:spacing w:after="0" w:line="240" w:lineRule="auto"/>
        <w:rPr>
          <w:rFonts w:ascii="Candara" w:eastAsia="Calibri" w:hAnsi="Candara" w:cs="Times New Roman"/>
          <w:sz w:val="32"/>
          <w:szCs w:val="32"/>
        </w:rPr>
      </w:pPr>
    </w:p>
    <w:p w:rsidR="0039122B" w:rsidRPr="0039122B" w:rsidRDefault="0039122B" w:rsidP="0039122B">
      <w:pPr>
        <w:pBdr>
          <w:top w:val="single" w:sz="4" w:space="1" w:color="auto"/>
        </w:pBdr>
        <w:spacing w:after="0" w:line="240" w:lineRule="auto"/>
        <w:rPr>
          <w:rFonts w:ascii="Candara" w:eastAsia="Calibri" w:hAnsi="Candara" w:cs="Times New Roman"/>
          <w:sz w:val="32"/>
          <w:szCs w:val="32"/>
        </w:rPr>
      </w:pPr>
      <w:r w:rsidRPr="0039122B">
        <w:rPr>
          <w:rFonts w:ascii="Candara" w:eastAsia="Calibri" w:hAnsi="Candara" w:cs="Times New Roman"/>
          <w:sz w:val="32"/>
          <w:szCs w:val="32"/>
        </w:rPr>
        <w:t>November 5, 2015 @ 3:00 pm                November 14, 2015 @ 9:00 am</w:t>
      </w:r>
    </w:p>
    <w:p w:rsidR="0039122B" w:rsidRPr="0039122B" w:rsidRDefault="0039122B" w:rsidP="0039122B">
      <w:pPr>
        <w:pBdr>
          <w:top w:val="single" w:sz="4" w:space="1" w:color="auto"/>
        </w:pBdr>
        <w:spacing w:after="0" w:line="240" w:lineRule="auto"/>
        <w:rPr>
          <w:rFonts w:ascii="Candara" w:eastAsia="Calibri" w:hAnsi="Candara" w:cs="Times New Roman"/>
          <w:sz w:val="32"/>
          <w:szCs w:val="32"/>
        </w:rPr>
      </w:pPr>
    </w:p>
    <w:p w:rsidR="0039122B" w:rsidRPr="0039122B" w:rsidRDefault="0039122B" w:rsidP="0039122B">
      <w:pPr>
        <w:pBdr>
          <w:top w:val="single" w:sz="4" w:space="1" w:color="auto"/>
        </w:pBdr>
        <w:spacing w:after="0" w:line="240" w:lineRule="auto"/>
        <w:rPr>
          <w:rFonts w:ascii="Candara" w:eastAsia="Calibri" w:hAnsi="Candara" w:cs="Times New Roman"/>
          <w:sz w:val="32"/>
          <w:szCs w:val="32"/>
        </w:rPr>
      </w:pPr>
    </w:p>
    <w:p w:rsidR="0039122B" w:rsidRPr="0039122B" w:rsidRDefault="0039122B" w:rsidP="0039122B">
      <w:pPr>
        <w:pBdr>
          <w:top w:val="single" w:sz="4" w:space="1" w:color="auto"/>
        </w:pBdr>
        <w:spacing w:after="0" w:line="240" w:lineRule="auto"/>
        <w:rPr>
          <w:rFonts w:ascii="Candara" w:eastAsia="Calibri" w:hAnsi="Candara" w:cs="Times New Roman"/>
          <w:i/>
          <w:sz w:val="24"/>
          <w:szCs w:val="24"/>
        </w:rPr>
      </w:pPr>
      <w:r w:rsidRPr="0039122B">
        <w:rPr>
          <w:rFonts w:ascii="Candara" w:eastAsia="Calibri" w:hAnsi="Candara" w:cs="Times New Roman"/>
          <w:b/>
          <w:i/>
          <w:sz w:val="24"/>
          <w:szCs w:val="24"/>
        </w:rPr>
        <w:t>NOTE:</w:t>
      </w:r>
      <w:r>
        <w:rPr>
          <w:rFonts w:ascii="Candara" w:eastAsia="Calibri" w:hAnsi="Candara" w:cs="Times New Roman"/>
          <w:i/>
          <w:sz w:val="24"/>
          <w:szCs w:val="24"/>
        </w:rPr>
        <w:t xml:space="preserve"> </w:t>
      </w:r>
      <w:r w:rsidRPr="0039122B">
        <w:rPr>
          <w:rFonts w:ascii="Candara" w:eastAsia="Calibri" w:hAnsi="Candara" w:cs="Times New Roman"/>
          <w:i/>
          <w:sz w:val="24"/>
          <w:szCs w:val="24"/>
        </w:rPr>
        <w:t xml:space="preserve">Additional Executive Committee meetings may be called </w:t>
      </w:r>
      <w:r w:rsidRPr="0039122B">
        <w:rPr>
          <w:rFonts w:ascii="Candara" w:eastAsia="Calibri" w:hAnsi="Candara" w:cs="Times New Roman"/>
          <w:i/>
          <w:sz w:val="24"/>
          <w:szCs w:val="24"/>
        </w:rPr>
        <w:t>as</w:t>
      </w:r>
      <w:r w:rsidRPr="0039122B">
        <w:rPr>
          <w:rFonts w:ascii="Candara" w:eastAsia="Calibri" w:hAnsi="Candara" w:cs="Times New Roman"/>
          <w:i/>
          <w:sz w:val="24"/>
          <w:szCs w:val="24"/>
        </w:rPr>
        <w:t xml:space="preserve"> deemed necessary</w:t>
      </w:r>
      <w:r w:rsidRPr="0039122B">
        <w:rPr>
          <w:rFonts w:ascii="Candara" w:eastAsia="Calibri" w:hAnsi="Candara" w:cs="Times New Roman"/>
          <w:i/>
          <w:sz w:val="24"/>
          <w:szCs w:val="24"/>
        </w:rPr>
        <w:t xml:space="preserve"> by the Chairman of the Commission</w:t>
      </w:r>
      <w:r>
        <w:rPr>
          <w:rFonts w:ascii="Candara" w:eastAsia="Calibri" w:hAnsi="Candara" w:cs="Times New Roman"/>
          <w:i/>
          <w:sz w:val="24"/>
          <w:szCs w:val="24"/>
        </w:rPr>
        <w:t>. A</w:t>
      </w:r>
      <w:r w:rsidRPr="0039122B">
        <w:rPr>
          <w:rFonts w:ascii="Candara" w:eastAsia="Calibri" w:hAnsi="Candara" w:cs="Times New Roman"/>
          <w:i/>
          <w:sz w:val="24"/>
          <w:szCs w:val="24"/>
        </w:rPr>
        <w:t>dditional</w:t>
      </w:r>
      <w:r w:rsidRPr="0039122B">
        <w:rPr>
          <w:rFonts w:ascii="Candara" w:eastAsia="Calibri" w:hAnsi="Candara" w:cs="Times New Roman"/>
          <w:i/>
          <w:sz w:val="24"/>
          <w:szCs w:val="24"/>
        </w:rPr>
        <w:t xml:space="preserve"> Commission Meeting</w:t>
      </w:r>
      <w:r w:rsidRPr="0039122B">
        <w:rPr>
          <w:rFonts w:ascii="Candara" w:eastAsia="Calibri" w:hAnsi="Candara" w:cs="Times New Roman"/>
          <w:i/>
          <w:sz w:val="24"/>
          <w:szCs w:val="24"/>
        </w:rPr>
        <w:t xml:space="preserve">s </w:t>
      </w:r>
      <w:r>
        <w:rPr>
          <w:rFonts w:ascii="Candara" w:eastAsia="Calibri" w:hAnsi="Candara" w:cs="Times New Roman"/>
          <w:i/>
          <w:sz w:val="24"/>
          <w:szCs w:val="24"/>
        </w:rPr>
        <w:t xml:space="preserve">may be called </w:t>
      </w:r>
      <w:r w:rsidRPr="0039122B">
        <w:rPr>
          <w:rFonts w:ascii="Candara" w:eastAsia="Calibri" w:hAnsi="Candara" w:cs="Times New Roman"/>
          <w:i/>
          <w:sz w:val="24"/>
          <w:szCs w:val="24"/>
        </w:rPr>
        <w:t>as</w:t>
      </w:r>
      <w:r w:rsidRPr="0039122B">
        <w:rPr>
          <w:rFonts w:ascii="Candara" w:eastAsia="Calibri" w:hAnsi="Candara" w:cs="Times New Roman"/>
          <w:i/>
          <w:sz w:val="24"/>
          <w:szCs w:val="24"/>
        </w:rPr>
        <w:t xml:space="preserve"> deemed necessary</w:t>
      </w:r>
      <w:r>
        <w:rPr>
          <w:rFonts w:ascii="Candara" w:eastAsia="Calibri" w:hAnsi="Candara" w:cs="Times New Roman"/>
          <w:i/>
          <w:sz w:val="24"/>
          <w:szCs w:val="24"/>
        </w:rPr>
        <w:t xml:space="preserve"> the Executive Committee</w:t>
      </w:r>
      <w:r w:rsidRPr="0039122B">
        <w:rPr>
          <w:rFonts w:ascii="Candara" w:eastAsia="Calibri" w:hAnsi="Candara" w:cs="Times New Roman"/>
          <w:i/>
          <w:sz w:val="24"/>
          <w:szCs w:val="24"/>
        </w:rPr>
        <w:t>.</w:t>
      </w:r>
    </w:p>
    <w:p w:rsidR="004115B0" w:rsidRPr="0039122B" w:rsidRDefault="004115B0">
      <w:pPr>
        <w:rPr>
          <w:rFonts w:ascii="Candara" w:hAnsi="Candara"/>
        </w:rPr>
      </w:pPr>
      <w:bookmarkStart w:id="0" w:name="_GoBack"/>
      <w:bookmarkEnd w:id="0"/>
    </w:p>
    <w:sectPr w:rsidR="004115B0" w:rsidRPr="00391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B"/>
    <w:rsid w:val="0039122B"/>
    <w:rsid w:val="0041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BFD5A3-3DDD-4045-948E-1B62D1760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Juan</dc:creator>
  <cp:keywords/>
  <dc:description/>
  <cp:lastModifiedBy>Alex Juan</cp:lastModifiedBy>
  <cp:revision>1</cp:revision>
  <dcterms:created xsi:type="dcterms:W3CDTF">2015-03-10T19:33:00Z</dcterms:created>
  <dcterms:modified xsi:type="dcterms:W3CDTF">2015-03-10T19:39:00Z</dcterms:modified>
</cp:coreProperties>
</file>